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298A78A5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C33A86">
              <w:rPr>
                <w:rFonts w:eastAsia="Times New Roman" w:cs="Calibri"/>
                <w:b/>
              </w:rPr>
              <w:t>2</w:t>
            </w:r>
            <w:r w:rsidR="000C6DD5">
              <w:rPr>
                <w:rFonts w:eastAsia="Times New Roman" w:cs="Calibri"/>
                <w:b/>
              </w:rPr>
              <w:t>5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48804087" w:rsidR="005E0CA7" w:rsidRPr="004B5044" w:rsidRDefault="00C33A86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C33A86">
              <w:rPr>
                <w:rFonts w:cs="Calibri"/>
                <w:b/>
              </w:rPr>
              <w:t>Budowa drogi gminnej publicznej w km od 0+147,37 do km 0+869,02 pomiędzy ul. Sobieskiego i ul. Sienkiewicza w miejscowości Myślenice, gmina Myślenice, powiat Myślenice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2C2FB17E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C33A86" w:rsidRPr="00C33A86">
        <w:rPr>
          <w:rFonts w:cs="Calibri"/>
          <w:b/>
        </w:rPr>
        <w:t>Budowa drogi gminnej publicznej w km od 0+147,37 do km 0+869,02 pomiędzy ul. Sobieskiego i ul. Sienkiewicza w miejscowości Myślenice, gmina Myślenice, powiat Myślenice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13A127F4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1</w:t>
      </w:r>
      <w:r w:rsidR="003C2C02">
        <w:rPr>
          <w:rFonts w:eastAsia="Times New Roman" w:cs="Calibri"/>
          <w:i/>
        </w:rPr>
        <w:t>.0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5289DF4D" w14:textId="3D9FDCDC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</w:t>
      </w:r>
      <w:r w:rsidR="00644AD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</w:p>
    <w:p w14:paraId="38E8B0E0" w14:textId="51D649C1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410"/>
        <w:gridCol w:w="3544"/>
      </w:tblGrid>
      <w:tr w:rsidR="002A45B0" w14:paraId="2FA0B056" w14:textId="265D06C7" w:rsidTr="002A45B0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410" w:type="dxa"/>
          </w:tcPr>
          <w:p w14:paraId="4154EA7A" w14:textId="077AB8FD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</w:p>
        </w:tc>
        <w:tc>
          <w:tcPr>
            <w:tcW w:w="3544" w:type="dxa"/>
          </w:tcPr>
          <w:p w14:paraId="59D9BDF5" w14:textId="277D698B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doświadczenie</w:t>
            </w:r>
          </w:p>
        </w:tc>
      </w:tr>
      <w:tr w:rsidR="002A45B0" w14:paraId="7CC5AAEA" w14:textId="172599AA" w:rsidTr="002A45B0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410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544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2A45B0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410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544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6A91D93C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0C6DD5">
        <w:rPr>
          <w:rFonts w:eastAsia="Times New Roman" w:cs="Calibri"/>
          <w:i/>
        </w:rPr>
        <w:t>5</w:t>
      </w:r>
      <w:bookmarkStart w:id="1" w:name="_GoBack"/>
      <w:bookmarkEnd w:id="1"/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3AC4DC7D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C33A86" w:rsidRPr="00C33A86">
        <w:rPr>
          <w:rFonts w:cs="Calibri"/>
          <w:b/>
        </w:rPr>
        <w:t>Budowa drogi gminnej publicznej w km od 0+147,37 do km 0+869,02 pomiędzy ul. Sobieskiego i ul. Sienkiewicza w miejscowości Myślenice, gmina Myślenice, powiat Myślenice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0C6DD5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224F7-814E-4277-BC92-254FD4D6A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24</TotalTime>
  <Pages>3</Pages>
  <Words>1013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8</cp:revision>
  <dcterms:created xsi:type="dcterms:W3CDTF">2019-06-26T11:08:00Z</dcterms:created>
  <dcterms:modified xsi:type="dcterms:W3CDTF">2020-05-20T07:18:00Z</dcterms:modified>
</cp:coreProperties>
</file>